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37" w:rsidRPr="0054219C" w:rsidRDefault="007B6F99" w:rsidP="00BD1137">
      <w:pPr>
        <w:pStyle w:val="a8"/>
        <w:rPr>
          <w:rFonts w:asciiTheme="minorEastAsia" w:eastAsiaTheme="minorEastAsia" w:hAnsiTheme="minorEastAsia"/>
          <w:sz w:val="36"/>
        </w:rPr>
      </w:pPr>
      <w:proofErr w:type="gramStart"/>
      <w:r>
        <w:rPr>
          <w:rFonts w:asciiTheme="minorEastAsia" w:eastAsiaTheme="minorEastAsia" w:hAnsiTheme="minorEastAsia" w:hint="eastAsia"/>
          <w:sz w:val="36"/>
        </w:rPr>
        <w:t>中涂化工</w:t>
      </w:r>
      <w:proofErr w:type="gramEnd"/>
      <w:r w:rsidR="00FE1526" w:rsidRPr="0054219C">
        <w:rPr>
          <w:rFonts w:asciiTheme="minorEastAsia" w:eastAsiaTheme="minorEastAsia" w:hAnsiTheme="minorEastAsia" w:hint="eastAsia"/>
          <w:sz w:val="36"/>
        </w:rPr>
        <w:t>（广东）有限公司</w:t>
      </w:r>
    </w:p>
    <w:p w:rsidR="0040715B" w:rsidRPr="0054219C" w:rsidRDefault="00FE1526" w:rsidP="00BD1137">
      <w:pPr>
        <w:pStyle w:val="a8"/>
        <w:rPr>
          <w:rFonts w:asciiTheme="minorEastAsia" w:eastAsiaTheme="minorEastAsia" w:hAnsiTheme="minorEastAsia"/>
        </w:rPr>
      </w:pPr>
      <w:r w:rsidRPr="0054219C">
        <w:rPr>
          <w:rFonts w:asciiTheme="minorEastAsia" w:eastAsiaTheme="minorEastAsia" w:hAnsiTheme="minorEastAsia" w:hint="eastAsia"/>
        </w:rPr>
        <w:t>自行监测方案</w:t>
      </w: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54219C" w:rsidRPr="0054219C" w:rsidRDefault="0054219C">
      <w:pPr>
        <w:rPr>
          <w:rFonts w:asciiTheme="minorEastAsia" w:hAnsiTheme="minorEastAsia"/>
        </w:rPr>
      </w:pPr>
    </w:p>
    <w:p w:rsidR="00FE1526" w:rsidRPr="0054219C" w:rsidRDefault="00FE1526">
      <w:pPr>
        <w:rPr>
          <w:rFonts w:asciiTheme="minorEastAsia" w:hAnsiTheme="minorEastAsia"/>
          <w:sz w:val="24"/>
        </w:rPr>
      </w:pPr>
    </w:p>
    <w:p w:rsidR="00FE1526" w:rsidRPr="0054219C" w:rsidRDefault="0054219C" w:rsidP="0054219C">
      <w:pPr>
        <w:jc w:val="center"/>
        <w:rPr>
          <w:rFonts w:asciiTheme="minorEastAsia" w:hAnsiTheme="minorEastAsia"/>
          <w:sz w:val="24"/>
        </w:rPr>
      </w:pPr>
      <w:r w:rsidRPr="0054219C">
        <w:rPr>
          <w:rFonts w:asciiTheme="minorEastAsia" w:hAnsiTheme="minorEastAsia" w:hint="eastAsia"/>
          <w:sz w:val="24"/>
        </w:rPr>
        <w:t>2018年</w:t>
      </w:r>
      <w:r w:rsidR="00D142B7">
        <w:rPr>
          <w:rFonts w:asciiTheme="minorEastAsia" w:hAnsiTheme="minorEastAsia" w:hint="eastAsia"/>
          <w:sz w:val="24"/>
        </w:rPr>
        <w:t>1</w:t>
      </w:r>
      <w:r w:rsidRPr="0054219C">
        <w:rPr>
          <w:rFonts w:asciiTheme="minorEastAsia" w:hAnsiTheme="minorEastAsia" w:hint="eastAsia"/>
          <w:sz w:val="24"/>
        </w:rPr>
        <w:t>月</w:t>
      </w:r>
      <w:r w:rsidR="00D142B7">
        <w:rPr>
          <w:rFonts w:asciiTheme="minorEastAsia" w:hAnsiTheme="minorEastAsia" w:hint="eastAsia"/>
          <w:sz w:val="24"/>
        </w:rPr>
        <w:t>1</w:t>
      </w:r>
      <w:r w:rsidRPr="0054219C">
        <w:rPr>
          <w:rFonts w:asciiTheme="minorEastAsia" w:hAnsiTheme="minorEastAsia" w:hint="eastAsia"/>
          <w:sz w:val="24"/>
        </w:rPr>
        <w:t>日</w:t>
      </w:r>
    </w:p>
    <w:p w:rsidR="00FE1526" w:rsidRPr="0054219C" w:rsidRDefault="00FE1526">
      <w:pPr>
        <w:widowControl/>
        <w:jc w:val="left"/>
        <w:rPr>
          <w:rFonts w:asciiTheme="minorEastAsia" w:hAnsiTheme="minorEastAsia"/>
        </w:rPr>
      </w:pPr>
      <w:r w:rsidRPr="0054219C">
        <w:rPr>
          <w:rFonts w:asciiTheme="minorEastAsia" w:hAnsiTheme="minorEastAsia"/>
        </w:rPr>
        <w:br w:type="page"/>
      </w:r>
      <w:bookmarkStart w:id="0" w:name="_GoBack"/>
      <w:bookmarkEnd w:id="0"/>
    </w:p>
    <w:p w:rsidR="00FE1526" w:rsidRPr="0054219C" w:rsidRDefault="0054219C" w:rsidP="0054219C">
      <w:pPr>
        <w:jc w:val="left"/>
        <w:rPr>
          <w:rFonts w:asciiTheme="minorEastAsia" w:hAnsiTheme="minorEastAsia"/>
        </w:rPr>
      </w:pPr>
      <w:r w:rsidRPr="0054219C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lastRenderedPageBreak/>
        <w:t>一、基础信息</w:t>
      </w:r>
    </w:p>
    <w:tbl>
      <w:tblPr>
        <w:tblStyle w:val="a5"/>
        <w:tblW w:w="0" w:type="auto"/>
        <w:tblLook w:val="04A0"/>
      </w:tblPr>
      <w:tblGrid>
        <w:gridCol w:w="1704"/>
        <w:gridCol w:w="426"/>
        <w:gridCol w:w="1278"/>
        <w:gridCol w:w="852"/>
        <w:gridCol w:w="853"/>
        <w:gridCol w:w="1278"/>
        <w:gridCol w:w="426"/>
        <w:gridCol w:w="1705"/>
      </w:tblGrid>
      <w:tr w:rsidR="00FE1526" w:rsidRPr="0054219C" w:rsidTr="00765A12">
        <w:tc>
          <w:tcPr>
            <w:tcW w:w="8522" w:type="dxa"/>
            <w:gridSpan w:val="8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基础信息</w:t>
            </w:r>
          </w:p>
        </w:tc>
      </w:tr>
      <w:tr w:rsidR="00FE1526" w:rsidRPr="0054219C" w:rsidTr="00F97183">
        <w:tc>
          <w:tcPr>
            <w:tcW w:w="2130" w:type="dxa"/>
            <w:gridSpan w:val="2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企业名称</w:t>
            </w:r>
          </w:p>
        </w:tc>
        <w:tc>
          <w:tcPr>
            <w:tcW w:w="6392" w:type="dxa"/>
            <w:gridSpan w:val="6"/>
          </w:tcPr>
          <w:p w:rsidR="00FE1526" w:rsidRPr="0054219C" w:rsidRDefault="00C23496">
            <w:pPr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中涂化工</w:t>
            </w:r>
            <w:proofErr w:type="gramEnd"/>
            <w:r w:rsidR="00BD1137" w:rsidRPr="0054219C">
              <w:rPr>
                <w:rFonts w:asciiTheme="minorEastAsia" w:hAnsiTheme="minorEastAsia" w:hint="eastAsia"/>
                <w:sz w:val="24"/>
              </w:rPr>
              <w:t>（广东）有限公司</w:t>
            </w:r>
          </w:p>
        </w:tc>
      </w:tr>
      <w:tr w:rsidR="00FE1526" w:rsidRPr="0054219C" w:rsidTr="00080B8D">
        <w:tc>
          <w:tcPr>
            <w:tcW w:w="2130" w:type="dxa"/>
            <w:gridSpan w:val="2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地址</w:t>
            </w:r>
          </w:p>
        </w:tc>
        <w:tc>
          <w:tcPr>
            <w:tcW w:w="6392" w:type="dxa"/>
            <w:gridSpan w:val="6"/>
          </w:tcPr>
          <w:p w:rsidR="00FE1526" w:rsidRPr="0054219C" w:rsidRDefault="00C2349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佛山市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顺德区伦教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工业区大道</w:t>
            </w:r>
          </w:p>
        </w:tc>
      </w:tr>
      <w:tr w:rsidR="0054219C" w:rsidRPr="0054219C" w:rsidTr="005D4153">
        <w:tc>
          <w:tcPr>
            <w:tcW w:w="2130" w:type="dxa"/>
            <w:gridSpan w:val="2"/>
          </w:tcPr>
          <w:p w:rsidR="0054219C" w:rsidRPr="0054219C" w:rsidRDefault="0054219C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法人代表</w:t>
            </w:r>
          </w:p>
        </w:tc>
        <w:tc>
          <w:tcPr>
            <w:tcW w:w="6392" w:type="dxa"/>
            <w:gridSpan w:val="6"/>
          </w:tcPr>
          <w:p w:rsidR="0054219C" w:rsidRPr="0054219C" w:rsidRDefault="00C23496" w:rsidP="00C2349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中本弘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介</w:t>
            </w:r>
            <w:proofErr w:type="gramEnd"/>
          </w:p>
        </w:tc>
      </w:tr>
      <w:tr w:rsidR="00FE1526" w:rsidRPr="0054219C" w:rsidTr="00FE1526">
        <w:tc>
          <w:tcPr>
            <w:tcW w:w="2130" w:type="dxa"/>
            <w:gridSpan w:val="2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联系人</w:t>
            </w:r>
          </w:p>
        </w:tc>
        <w:tc>
          <w:tcPr>
            <w:tcW w:w="2130" w:type="dxa"/>
            <w:gridSpan w:val="2"/>
          </w:tcPr>
          <w:p w:rsidR="00FE1526" w:rsidRPr="0054219C" w:rsidRDefault="00C23496">
            <w:pPr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黎兆勤</w:t>
            </w:r>
            <w:proofErr w:type="gramEnd"/>
          </w:p>
        </w:tc>
        <w:tc>
          <w:tcPr>
            <w:tcW w:w="2131" w:type="dxa"/>
            <w:gridSpan w:val="2"/>
          </w:tcPr>
          <w:p w:rsidR="00FE1526" w:rsidRPr="0054219C" w:rsidRDefault="00FE1526" w:rsidP="00F134E2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联系方式</w:t>
            </w:r>
          </w:p>
        </w:tc>
        <w:tc>
          <w:tcPr>
            <w:tcW w:w="2131" w:type="dxa"/>
            <w:gridSpan w:val="2"/>
          </w:tcPr>
          <w:p w:rsidR="00FE1526" w:rsidRPr="0054219C" w:rsidRDefault="00F134E2" w:rsidP="00C2349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0757-</w:t>
            </w:r>
            <w:r w:rsidR="00C23496">
              <w:rPr>
                <w:rFonts w:asciiTheme="minorEastAsia" w:hAnsiTheme="minorEastAsia" w:hint="eastAsia"/>
                <w:sz w:val="24"/>
              </w:rPr>
              <w:t>27736771</w:t>
            </w:r>
          </w:p>
        </w:tc>
      </w:tr>
      <w:tr w:rsidR="00FE1526" w:rsidRPr="0054219C" w:rsidTr="00FE1526">
        <w:tc>
          <w:tcPr>
            <w:tcW w:w="2130" w:type="dxa"/>
            <w:gridSpan w:val="2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所属行业</w:t>
            </w:r>
          </w:p>
        </w:tc>
        <w:tc>
          <w:tcPr>
            <w:tcW w:w="2130" w:type="dxa"/>
            <w:gridSpan w:val="2"/>
          </w:tcPr>
          <w:p w:rsidR="00FE1526" w:rsidRPr="0054219C" w:rsidRDefault="0054219C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涂料化工</w:t>
            </w:r>
          </w:p>
        </w:tc>
        <w:tc>
          <w:tcPr>
            <w:tcW w:w="2131" w:type="dxa"/>
            <w:gridSpan w:val="2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 xml:space="preserve">生产周期 </w:t>
            </w:r>
          </w:p>
        </w:tc>
        <w:tc>
          <w:tcPr>
            <w:tcW w:w="2131" w:type="dxa"/>
            <w:gridSpan w:val="2"/>
          </w:tcPr>
          <w:p w:rsidR="00FE1526" w:rsidRPr="0054219C" w:rsidRDefault="0054219C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常年生产</w:t>
            </w:r>
          </w:p>
        </w:tc>
      </w:tr>
      <w:tr w:rsidR="00FE1526" w:rsidRPr="0054219C" w:rsidTr="00FE1526">
        <w:tc>
          <w:tcPr>
            <w:tcW w:w="2130" w:type="dxa"/>
            <w:gridSpan w:val="2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成立时间</w:t>
            </w:r>
          </w:p>
        </w:tc>
        <w:tc>
          <w:tcPr>
            <w:tcW w:w="2130" w:type="dxa"/>
            <w:gridSpan w:val="2"/>
          </w:tcPr>
          <w:p w:rsidR="00FE1526" w:rsidRPr="0054219C" w:rsidRDefault="00C2349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1998</w:t>
            </w:r>
            <w:r w:rsidR="0054219C" w:rsidRPr="0054219C">
              <w:rPr>
                <w:rFonts w:asciiTheme="minorEastAsia" w:hAnsiTheme="minorEastAsia" w:hint="eastAsia"/>
                <w:sz w:val="24"/>
              </w:rPr>
              <w:t>年</w:t>
            </w:r>
          </w:p>
        </w:tc>
        <w:tc>
          <w:tcPr>
            <w:tcW w:w="2131" w:type="dxa"/>
            <w:gridSpan w:val="2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职工人数</w:t>
            </w:r>
          </w:p>
        </w:tc>
        <w:tc>
          <w:tcPr>
            <w:tcW w:w="2131" w:type="dxa"/>
            <w:gridSpan w:val="2"/>
          </w:tcPr>
          <w:p w:rsidR="00FE1526" w:rsidRPr="0054219C" w:rsidRDefault="00C2349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65</w:t>
            </w:r>
          </w:p>
        </w:tc>
      </w:tr>
      <w:tr w:rsidR="00FE1526" w:rsidRPr="0054219C" w:rsidTr="00631DE8">
        <w:tc>
          <w:tcPr>
            <w:tcW w:w="2130" w:type="dxa"/>
            <w:gridSpan w:val="2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占地面积</w:t>
            </w:r>
          </w:p>
        </w:tc>
        <w:tc>
          <w:tcPr>
            <w:tcW w:w="2130" w:type="dxa"/>
            <w:gridSpan w:val="2"/>
          </w:tcPr>
          <w:p w:rsidR="00FE1526" w:rsidRPr="0054219C" w:rsidRDefault="00C2349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32880</w:t>
            </w:r>
            <w:r w:rsidR="0054219C" w:rsidRPr="0054219C">
              <w:rPr>
                <w:rFonts w:asciiTheme="minorEastAsia" w:hAnsiTheme="minorEastAsia" w:hint="eastAsia"/>
                <w:sz w:val="24"/>
              </w:rPr>
              <w:t>平方米</w:t>
            </w:r>
          </w:p>
        </w:tc>
        <w:tc>
          <w:tcPr>
            <w:tcW w:w="4262" w:type="dxa"/>
            <w:gridSpan w:val="4"/>
          </w:tcPr>
          <w:p w:rsidR="00FE1526" w:rsidRPr="0054219C" w:rsidRDefault="00FE1526" w:rsidP="00C23496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 xml:space="preserve">污染源类型： </w:t>
            </w:r>
          </w:p>
        </w:tc>
      </w:tr>
      <w:tr w:rsidR="00FE1526" w:rsidRPr="0054219C" w:rsidTr="0054219C">
        <w:trPr>
          <w:trHeight w:val="436"/>
        </w:trPr>
        <w:tc>
          <w:tcPr>
            <w:tcW w:w="1704" w:type="dxa"/>
            <w:vMerge w:val="restart"/>
            <w:vAlign w:val="center"/>
          </w:tcPr>
          <w:p w:rsidR="00FE1526" w:rsidRPr="0054219C" w:rsidRDefault="00FE1526" w:rsidP="0054219C">
            <w:pPr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自行监测开展方式</w:t>
            </w:r>
          </w:p>
        </w:tc>
        <w:tc>
          <w:tcPr>
            <w:tcW w:w="1704" w:type="dxa"/>
            <w:gridSpan w:val="2"/>
            <w:vMerge w:val="restart"/>
            <w:vAlign w:val="center"/>
          </w:tcPr>
          <w:p w:rsidR="00FE1526" w:rsidRPr="0054219C" w:rsidRDefault="00FE1526" w:rsidP="0054219C">
            <w:pPr>
              <w:jc w:val="center"/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手动监测</w:t>
            </w:r>
          </w:p>
          <w:p w:rsidR="00FE1526" w:rsidRPr="0054219C" w:rsidRDefault="00FE1526" w:rsidP="005421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:rsidR="00FE1526" w:rsidRPr="0054219C" w:rsidRDefault="00FE1526" w:rsidP="0054219C">
            <w:pPr>
              <w:jc w:val="center"/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公开时限</w:t>
            </w:r>
          </w:p>
        </w:tc>
        <w:tc>
          <w:tcPr>
            <w:tcW w:w="1704" w:type="dxa"/>
            <w:gridSpan w:val="2"/>
            <w:vAlign w:val="center"/>
          </w:tcPr>
          <w:p w:rsidR="00FE1526" w:rsidRPr="0054219C" w:rsidRDefault="00FE1526" w:rsidP="0054219C">
            <w:pPr>
              <w:jc w:val="center"/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手工</w:t>
            </w:r>
          </w:p>
        </w:tc>
        <w:tc>
          <w:tcPr>
            <w:tcW w:w="1705" w:type="dxa"/>
          </w:tcPr>
          <w:p w:rsidR="00FE1526" w:rsidRPr="0054219C" w:rsidRDefault="0054219C" w:rsidP="005421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√</w:t>
            </w:r>
          </w:p>
        </w:tc>
      </w:tr>
      <w:tr w:rsidR="00FE1526" w:rsidRPr="0054219C" w:rsidTr="0054219C">
        <w:tc>
          <w:tcPr>
            <w:tcW w:w="1704" w:type="dxa"/>
            <w:vMerge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FE1526" w:rsidRPr="0054219C" w:rsidRDefault="00FE1526" w:rsidP="005421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FE1526" w:rsidRPr="0054219C" w:rsidRDefault="00FE1526" w:rsidP="005421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E1526" w:rsidRPr="0054219C" w:rsidRDefault="00FE1526" w:rsidP="0054219C">
            <w:pPr>
              <w:jc w:val="center"/>
              <w:rPr>
                <w:rFonts w:asciiTheme="minorEastAsia" w:hAnsiTheme="minorEastAsia"/>
                <w:sz w:val="24"/>
              </w:rPr>
            </w:pPr>
            <w:r w:rsidRPr="0054219C">
              <w:rPr>
                <w:rFonts w:asciiTheme="minorEastAsia" w:hAnsiTheme="minorEastAsia" w:hint="eastAsia"/>
                <w:sz w:val="24"/>
              </w:rPr>
              <w:t>自动</w:t>
            </w:r>
          </w:p>
        </w:tc>
        <w:tc>
          <w:tcPr>
            <w:tcW w:w="1705" w:type="dxa"/>
          </w:tcPr>
          <w:p w:rsidR="00FE1526" w:rsidRPr="0054219C" w:rsidRDefault="00FE152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F55879" w:rsidRDefault="00F55879" w:rsidP="001452CE">
      <w:pPr>
        <w:rPr>
          <w:rFonts w:asciiTheme="minorEastAsia" w:hAnsiTheme="minorEastAsia" w:cs="宋体"/>
          <w:b/>
          <w:bCs/>
          <w:kern w:val="0"/>
          <w:sz w:val="30"/>
          <w:szCs w:val="30"/>
        </w:rPr>
      </w:pPr>
    </w:p>
    <w:p w:rsidR="001452CE" w:rsidRDefault="001452CE" w:rsidP="001452CE">
      <w:pPr>
        <w:rPr>
          <w:rFonts w:asciiTheme="minorEastAsia" w:hAnsiTheme="minorEastAsia" w:cs="宋体"/>
          <w:b/>
          <w:bCs/>
          <w:kern w:val="0"/>
          <w:sz w:val="30"/>
          <w:szCs w:val="30"/>
        </w:rPr>
      </w:pPr>
      <w:r w:rsidRPr="00F36019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二 生产工艺</w:t>
      </w:r>
      <w:r w:rsidR="00F36019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及固废来源</w:t>
      </w:r>
      <w:r w:rsidRPr="00F36019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简介</w:t>
      </w:r>
    </w:p>
    <w:p w:rsidR="00F55879" w:rsidRPr="00F55879" w:rsidRDefault="00C23496" w:rsidP="001452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 w:rsidR="00F55879" w:rsidRPr="00F55879">
        <w:rPr>
          <w:rFonts w:asciiTheme="minorEastAsia" w:hAnsiTheme="minorEastAsia" w:hint="eastAsia"/>
          <w:sz w:val="24"/>
        </w:rPr>
        <w:t>.废气产生流程和去向</w:t>
      </w:r>
    </w:p>
    <w:p w:rsidR="001452CE" w:rsidRPr="0054219C" w:rsidRDefault="00F55879" w:rsidP="001452CE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5276850" cy="1114425"/>
            <wp:effectExtent l="38100" t="0" r="19050" b="0"/>
            <wp:docPr id="75" name="图示 7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tbl>
      <w:tblPr>
        <w:tblW w:w="8608" w:type="dxa"/>
        <w:jc w:val="center"/>
        <w:tblLayout w:type="fixed"/>
        <w:tblLook w:val="0000"/>
      </w:tblPr>
      <w:tblGrid>
        <w:gridCol w:w="436"/>
        <w:gridCol w:w="1370"/>
        <w:gridCol w:w="988"/>
        <w:gridCol w:w="993"/>
        <w:gridCol w:w="1042"/>
        <w:gridCol w:w="1276"/>
        <w:gridCol w:w="850"/>
        <w:gridCol w:w="851"/>
        <w:gridCol w:w="712"/>
        <w:gridCol w:w="90"/>
      </w:tblGrid>
      <w:tr w:rsidR="00354DA9" w:rsidTr="00BD350A">
        <w:trPr>
          <w:gridAfter w:val="1"/>
          <w:wAfter w:w="90" w:type="dxa"/>
          <w:trHeight w:val="450"/>
          <w:jc w:val="center"/>
        </w:trPr>
        <w:tc>
          <w:tcPr>
            <w:tcW w:w="8518" w:type="dxa"/>
            <w:gridSpan w:val="9"/>
            <w:vAlign w:val="center"/>
          </w:tcPr>
          <w:p w:rsidR="00354DA9" w:rsidRDefault="00354DA9" w:rsidP="007A572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三、防治污染设施的建设和运行情况</w:t>
            </w:r>
          </w:p>
        </w:tc>
      </w:tr>
      <w:tr w:rsidR="00354DA9" w:rsidTr="00BD350A">
        <w:trPr>
          <w:gridAfter w:val="1"/>
          <w:wAfter w:w="90" w:type="dxa"/>
          <w:trHeight w:val="607"/>
          <w:jc w:val="center"/>
        </w:trPr>
        <w:tc>
          <w:tcPr>
            <w:tcW w:w="8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废气防治污染设施</w:t>
            </w:r>
          </w:p>
        </w:tc>
      </w:tr>
      <w:tr w:rsidR="00354DA9" w:rsidTr="007B6F99">
        <w:trPr>
          <w:trHeight w:val="61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设施名称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总投资额（万元）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建设日期（年/月）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投运日期（年/月）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处理工艺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设计处理能力(m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vertAlign w:val="superscript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/h)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实际处理量(m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vertAlign w:val="superscript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/h)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DA9" w:rsidRDefault="00354DA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运行小时(h/d）</w:t>
            </w:r>
          </w:p>
        </w:tc>
      </w:tr>
      <w:tr w:rsidR="00C23496" w:rsidTr="007B6F99">
        <w:trPr>
          <w:trHeight w:val="45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B6F9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72636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UV低温光解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B6F9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B6F99" w:rsidP="007B6F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2015.9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B6F9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2015.12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B6F9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分解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B6F9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B6F9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17000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B6F9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</w:tr>
      <w:tr w:rsidR="00C23496" w:rsidTr="007B6F99">
        <w:trPr>
          <w:trHeight w:val="45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B6F9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72636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碳纤维再生吸附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B6F9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B6F9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2004.6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B6F9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2004.6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B6F9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吸附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B6F9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B6F9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17000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7B6F99" w:rsidP="00F558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</w:tr>
    </w:tbl>
    <w:p w:rsidR="00FC5EDC" w:rsidRDefault="00FC5EDC" w:rsidP="00FC5EDC">
      <w:pPr>
        <w:sectPr w:rsidR="00FC5E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1452CE" w:rsidRDefault="001452CE" w:rsidP="00FA0157">
      <w:pPr>
        <w:rPr>
          <w:rFonts w:asciiTheme="minorEastAsia" w:hAnsiTheme="minorEastAsia"/>
        </w:rPr>
      </w:pPr>
    </w:p>
    <w:tbl>
      <w:tblPr>
        <w:tblW w:w="14081" w:type="dxa"/>
        <w:tblInd w:w="93" w:type="dxa"/>
        <w:tblLook w:val="04A0"/>
      </w:tblPr>
      <w:tblGrid>
        <w:gridCol w:w="437"/>
        <w:gridCol w:w="1112"/>
        <w:gridCol w:w="1301"/>
        <w:gridCol w:w="1134"/>
        <w:gridCol w:w="2552"/>
        <w:gridCol w:w="1276"/>
        <w:gridCol w:w="1134"/>
        <w:gridCol w:w="1134"/>
        <w:gridCol w:w="1701"/>
        <w:gridCol w:w="2300"/>
      </w:tblGrid>
      <w:tr w:rsidR="00FA0157" w:rsidRPr="00F55879" w:rsidTr="00981A2C">
        <w:trPr>
          <w:trHeight w:val="585"/>
        </w:trPr>
        <w:tc>
          <w:tcPr>
            <w:tcW w:w="140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57" w:rsidRPr="00F55879" w:rsidRDefault="00FA0157" w:rsidP="007A572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四、检测内容</w:t>
            </w:r>
          </w:p>
        </w:tc>
      </w:tr>
      <w:tr w:rsidR="00772636" w:rsidRPr="00F55879" w:rsidTr="00772636">
        <w:trPr>
          <w:trHeight w:val="5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57" w:rsidRPr="00F55879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57" w:rsidRPr="00F55879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检测项目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57" w:rsidRPr="00F55879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排污口编号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57" w:rsidRPr="00F55879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检测位置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57" w:rsidRPr="00F55879" w:rsidRDefault="00FA0157" w:rsidP="00F558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检测分析方法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57" w:rsidRPr="00F55879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57" w:rsidRPr="00F55879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57" w:rsidRPr="00F55879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157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仪器名称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57" w:rsidRPr="00F55879" w:rsidRDefault="00FA0157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监测频率</w:t>
            </w:r>
          </w:p>
        </w:tc>
      </w:tr>
      <w:tr w:rsidR="00772636" w:rsidRPr="00F55879" w:rsidTr="00772636">
        <w:trPr>
          <w:trHeight w:val="27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6" w:rsidRPr="00F55879" w:rsidRDefault="00772636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6" w:rsidRPr="00F55879" w:rsidRDefault="00772636" w:rsidP="007726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6" w:rsidRPr="00F55879" w:rsidRDefault="00772636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FQ-01231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6" w:rsidRPr="00F55879" w:rsidRDefault="00772636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排放口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36" w:rsidRPr="00F55879" w:rsidRDefault="00772636" w:rsidP="00F558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家具制造行业挥发性有机化合物排放标准DB44/814-2010(附录D)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6" w:rsidRPr="00F55879" w:rsidRDefault="00772636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6" w:rsidRPr="00F55879" w:rsidRDefault="00772636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6" w:rsidRPr="00F55879" w:rsidRDefault="00772636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2636" w:rsidRDefault="00772636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GCMS-QP2010SE气相色谱质谱联用仪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6" w:rsidRPr="00F55879" w:rsidRDefault="00772636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每季度1次</w:t>
            </w:r>
          </w:p>
        </w:tc>
      </w:tr>
      <w:tr w:rsidR="00772636" w:rsidRPr="00F55879" w:rsidTr="00772636">
        <w:trPr>
          <w:trHeight w:val="27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636" w:rsidRPr="00F55879" w:rsidRDefault="00772636" w:rsidP="00F558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636" w:rsidRPr="00F55879" w:rsidRDefault="00772636" w:rsidP="00F558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636" w:rsidRPr="00F55879" w:rsidRDefault="00772636" w:rsidP="00F558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636" w:rsidRPr="00F55879" w:rsidRDefault="00772636" w:rsidP="00F558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36" w:rsidRPr="00F55879" w:rsidRDefault="00772636" w:rsidP="00F558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6" w:rsidRPr="00F55879" w:rsidRDefault="00772636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甲苯与二甲苯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6" w:rsidRPr="00F55879" w:rsidRDefault="00772636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6" w:rsidRPr="00F55879" w:rsidRDefault="00772636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772636" w:rsidRDefault="00772636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6" w:rsidRPr="00F55879" w:rsidRDefault="00772636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2636" w:rsidRPr="00F55879" w:rsidTr="00772636">
        <w:trPr>
          <w:trHeight w:val="27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6" w:rsidRPr="00F55879" w:rsidRDefault="00772636" w:rsidP="00F558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6" w:rsidRPr="00F55879" w:rsidRDefault="00772636" w:rsidP="00F558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6" w:rsidRPr="00F55879" w:rsidRDefault="00772636" w:rsidP="00F558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6" w:rsidRPr="00F55879" w:rsidRDefault="00772636" w:rsidP="00F558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36" w:rsidRPr="00F55879" w:rsidRDefault="00772636" w:rsidP="00F558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6" w:rsidRPr="00F55879" w:rsidRDefault="00772636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VOCs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6" w:rsidRPr="00F55879" w:rsidRDefault="00772636" w:rsidP="00F558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6" w:rsidRPr="00F55879" w:rsidRDefault="00772636" w:rsidP="007726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2636" w:rsidRDefault="00772636" w:rsidP="0070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6" w:rsidRPr="00F55879" w:rsidRDefault="00772636" w:rsidP="0070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452CE" w:rsidRPr="0054219C" w:rsidRDefault="001452CE" w:rsidP="00C23496">
      <w:pPr>
        <w:rPr>
          <w:rFonts w:asciiTheme="minorEastAsia" w:hAnsiTheme="minorEastAsia"/>
        </w:rPr>
      </w:pPr>
    </w:p>
    <w:sectPr w:rsidR="001452CE" w:rsidRPr="0054219C" w:rsidSect="00FA015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3CF" w:rsidRDefault="005D43CF" w:rsidP="00FE1526">
      <w:r>
        <w:separator/>
      </w:r>
    </w:p>
  </w:endnote>
  <w:endnote w:type="continuationSeparator" w:id="0">
    <w:p w:rsidR="005D43CF" w:rsidRDefault="005D43CF" w:rsidP="00FE1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3CF" w:rsidRDefault="005D43CF" w:rsidP="00FE1526">
      <w:r>
        <w:separator/>
      </w:r>
    </w:p>
  </w:footnote>
  <w:footnote w:type="continuationSeparator" w:id="0">
    <w:p w:rsidR="005D43CF" w:rsidRDefault="005D43CF" w:rsidP="00FE1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74B"/>
    <w:rsid w:val="0003055F"/>
    <w:rsid w:val="0003613E"/>
    <w:rsid w:val="0006574B"/>
    <w:rsid w:val="000945B2"/>
    <w:rsid w:val="001452CE"/>
    <w:rsid w:val="00354DA9"/>
    <w:rsid w:val="0040715B"/>
    <w:rsid w:val="00520D95"/>
    <w:rsid w:val="0054219C"/>
    <w:rsid w:val="005D43CF"/>
    <w:rsid w:val="00623F9C"/>
    <w:rsid w:val="00772636"/>
    <w:rsid w:val="007A5725"/>
    <w:rsid w:val="007B6F99"/>
    <w:rsid w:val="007C79FB"/>
    <w:rsid w:val="007E1041"/>
    <w:rsid w:val="00851ABD"/>
    <w:rsid w:val="00A853EC"/>
    <w:rsid w:val="00B55505"/>
    <w:rsid w:val="00BD1137"/>
    <w:rsid w:val="00BD350A"/>
    <w:rsid w:val="00C23496"/>
    <w:rsid w:val="00D142B7"/>
    <w:rsid w:val="00E409F1"/>
    <w:rsid w:val="00F134E2"/>
    <w:rsid w:val="00F36019"/>
    <w:rsid w:val="00F55879"/>
    <w:rsid w:val="00FA0157"/>
    <w:rsid w:val="00FC5EDC"/>
    <w:rsid w:val="00FE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B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D11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11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D11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D113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D113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5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526"/>
    <w:rPr>
      <w:sz w:val="18"/>
      <w:szCs w:val="18"/>
    </w:rPr>
  </w:style>
  <w:style w:type="table" w:styleId="a5">
    <w:name w:val="Table Grid"/>
    <w:basedOn w:val="a1"/>
    <w:uiPriority w:val="59"/>
    <w:rsid w:val="00FE1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452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52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D113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D11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D1137"/>
    <w:rPr>
      <w:b/>
      <w:bCs/>
      <w:sz w:val="32"/>
      <w:szCs w:val="32"/>
    </w:rPr>
  </w:style>
  <w:style w:type="paragraph" w:styleId="a7">
    <w:name w:val="No Spacing"/>
    <w:uiPriority w:val="1"/>
    <w:qFormat/>
    <w:rsid w:val="00BD1137"/>
    <w:pPr>
      <w:widowControl w:val="0"/>
      <w:jc w:val="both"/>
    </w:pPr>
  </w:style>
  <w:style w:type="character" w:customStyle="1" w:styleId="4Char">
    <w:name w:val="标题 4 Char"/>
    <w:basedOn w:val="a0"/>
    <w:link w:val="4"/>
    <w:uiPriority w:val="9"/>
    <w:rsid w:val="00BD11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BD1137"/>
    <w:rPr>
      <w:b/>
      <w:bCs/>
      <w:sz w:val="28"/>
      <w:szCs w:val="28"/>
    </w:rPr>
  </w:style>
  <w:style w:type="paragraph" w:styleId="a8">
    <w:name w:val="Title"/>
    <w:basedOn w:val="a"/>
    <w:next w:val="a"/>
    <w:link w:val="Char2"/>
    <w:uiPriority w:val="10"/>
    <w:qFormat/>
    <w:rsid w:val="00BD113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BD1137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F360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D11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11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D11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D113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D113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5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526"/>
    <w:rPr>
      <w:sz w:val="18"/>
      <w:szCs w:val="18"/>
    </w:rPr>
  </w:style>
  <w:style w:type="table" w:styleId="a5">
    <w:name w:val="Table Grid"/>
    <w:basedOn w:val="a1"/>
    <w:uiPriority w:val="59"/>
    <w:rsid w:val="00FE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452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52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D113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D11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D1137"/>
    <w:rPr>
      <w:b/>
      <w:bCs/>
      <w:sz w:val="32"/>
      <w:szCs w:val="32"/>
    </w:rPr>
  </w:style>
  <w:style w:type="paragraph" w:styleId="a7">
    <w:name w:val="No Spacing"/>
    <w:uiPriority w:val="1"/>
    <w:qFormat/>
    <w:rsid w:val="00BD1137"/>
    <w:pPr>
      <w:widowControl w:val="0"/>
      <w:jc w:val="both"/>
    </w:pPr>
  </w:style>
  <w:style w:type="character" w:customStyle="1" w:styleId="4Char">
    <w:name w:val="标题 4 Char"/>
    <w:basedOn w:val="a0"/>
    <w:link w:val="4"/>
    <w:uiPriority w:val="9"/>
    <w:rsid w:val="00BD11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BD1137"/>
    <w:rPr>
      <w:b/>
      <w:bCs/>
      <w:sz w:val="28"/>
      <w:szCs w:val="28"/>
    </w:rPr>
  </w:style>
  <w:style w:type="paragraph" w:styleId="a8">
    <w:name w:val="Title"/>
    <w:basedOn w:val="a"/>
    <w:next w:val="a"/>
    <w:link w:val="Char2"/>
    <w:uiPriority w:val="10"/>
    <w:qFormat/>
    <w:rsid w:val="00BD113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BD1137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F360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6C6441-FA16-4960-9B5A-9D29AB23040B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443CA92-406F-4769-AB08-3C59CAF29904}">
      <dgm:prSet phldrT="[文本]"/>
      <dgm:spPr/>
      <dgm:t>
        <a:bodyPr/>
        <a:lstStyle/>
        <a:p>
          <a:r>
            <a:rPr lang="zh-CN" altLang="en-US"/>
            <a:t>废气</a:t>
          </a:r>
        </a:p>
      </dgm:t>
    </dgm:pt>
    <dgm:pt modelId="{4D7D1F91-42A6-44F4-B197-1EA3E3C8EDDA}" type="parTrans" cxnId="{6CD37F25-3BAB-448F-9D5D-C5015CE8D92B}">
      <dgm:prSet/>
      <dgm:spPr/>
      <dgm:t>
        <a:bodyPr/>
        <a:lstStyle/>
        <a:p>
          <a:endParaRPr lang="zh-CN" altLang="en-US"/>
        </a:p>
      </dgm:t>
    </dgm:pt>
    <dgm:pt modelId="{88DB7F05-DCBD-452A-9B49-871D101C0248}" type="sibTrans" cxnId="{6CD37F25-3BAB-448F-9D5D-C5015CE8D92B}">
      <dgm:prSet/>
      <dgm:spPr/>
      <dgm:t>
        <a:bodyPr/>
        <a:lstStyle/>
        <a:p>
          <a:endParaRPr lang="zh-CN" altLang="en-US"/>
        </a:p>
      </dgm:t>
    </dgm:pt>
    <dgm:pt modelId="{2932D527-0F65-4365-8F75-AFA2CA5A6C8C}">
      <dgm:prSet phldrT="[文本]"/>
      <dgm:spPr/>
      <dgm:t>
        <a:bodyPr/>
        <a:lstStyle/>
        <a:p>
          <a:r>
            <a:rPr lang="zh-CN" altLang="en-US"/>
            <a:t>布袋除尘器</a:t>
          </a:r>
        </a:p>
      </dgm:t>
    </dgm:pt>
    <dgm:pt modelId="{A15B23C9-4D77-40B5-B091-3B4B6B2BCCF9}" type="parTrans" cxnId="{BBA8C4DE-805F-4D41-8157-EE79F68C9118}">
      <dgm:prSet/>
      <dgm:spPr/>
      <dgm:t>
        <a:bodyPr/>
        <a:lstStyle/>
        <a:p>
          <a:endParaRPr lang="zh-CN" altLang="en-US"/>
        </a:p>
      </dgm:t>
    </dgm:pt>
    <dgm:pt modelId="{D86941D8-695B-44F9-9499-E95C677428A4}" type="sibTrans" cxnId="{BBA8C4DE-805F-4D41-8157-EE79F68C9118}">
      <dgm:prSet/>
      <dgm:spPr/>
      <dgm:t>
        <a:bodyPr/>
        <a:lstStyle/>
        <a:p>
          <a:endParaRPr lang="zh-CN" altLang="en-US"/>
        </a:p>
      </dgm:t>
    </dgm:pt>
    <dgm:pt modelId="{7FCBB370-766D-4ED6-BCE9-F5E267DFD322}">
      <dgm:prSet phldrT="[文本]"/>
      <dgm:spPr/>
      <dgm:t>
        <a:bodyPr/>
        <a:lstStyle/>
        <a:p>
          <a:r>
            <a:rPr lang="en-US" altLang="zh-CN"/>
            <a:t>UV</a:t>
          </a:r>
          <a:r>
            <a:rPr lang="zh-CN" altLang="en-US"/>
            <a:t>低温光解</a:t>
          </a:r>
        </a:p>
      </dgm:t>
    </dgm:pt>
    <dgm:pt modelId="{58456511-8F0B-4ABA-97CA-ECB859E54DB2}" type="parTrans" cxnId="{10EBF19A-69FB-400E-B2B7-972041AB36EB}">
      <dgm:prSet/>
      <dgm:spPr/>
      <dgm:t>
        <a:bodyPr/>
        <a:lstStyle/>
        <a:p>
          <a:endParaRPr lang="zh-CN" altLang="en-US"/>
        </a:p>
      </dgm:t>
    </dgm:pt>
    <dgm:pt modelId="{A4999565-6AF4-4A9E-9B72-E179DB0C25C6}" type="sibTrans" cxnId="{10EBF19A-69FB-400E-B2B7-972041AB36EB}">
      <dgm:prSet/>
      <dgm:spPr/>
      <dgm:t>
        <a:bodyPr/>
        <a:lstStyle/>
        <a:p>
          <a:endParaRPr lang="zh-CN" altLang="en-US"/>
        </a:p>
      </dgm:t>
    </dgm:pt>
    <dgm:pt modelId="{3609EA55-5CFD-437F-BC91-D914CA6CF552}">
      <dgm:prSet phldrT="[文本]"/>
      <dgm:spPr/>
      <dgm:t>
        <a:bodyPr/>
        <a:lstStyle/>
        <a:p>
          <a:r>
            <a:rPr lang="zh-CN" altLang="en-US"/>
            <a:t>达标排达</a:t>
          </a:r>
        </a:p>
      </dgm:t>
    </dgm:pt>
    <dgm:pt modelId="{11529AB6-95E3-4D6F-9F8A-8378841FFC07}" type="parTrans" cxnId="{BD140EF1-A0CF-4BD2-B564-96F584829454}">
      <dgm:prSet/>
      <dgm:spPr/>
      <dgm:t>
        <a:bodyPr/>
        <a:lstStyle/>
        <a:p>
          <a:endParaRPr lang="zh-CN" altLang="en-US"/>
        </a:p>
      </dgm:t>
    </dgm:pt>
    <dgm:pt modelId="{25110A39-10DE-49CF-A155-1419FA89F957}" type="sibTrans" cxnId="{BD140EF1-A0CF-4BD2-B564-96F584829454}">
      <dgm:prSet/>
      <dgm:spPr/>
      <dgm:t>
        <a:bodyPr/>
        <a:lstStyle/>
        <a:p>
          <a:endParaRPr lang="zh-CN" altLang="en-US"/>
        </a:p>
      </dgm:t>
    </dgm:pt>
    <dgm:pt modelId="{8E1E3976-F328-4BC2-8052-3A21C9823C1A}">
      <dgm:prSet phldrT="[文本]"/>
      <dgm:spPr/>
      <dgm:t>
        <a:bodyPr/>
        <a:lstStyle/>
        <a:p>
          <a:r>
            <a:rPr lang="zh-CN" altLang="en-US"/>
            <a:t>碳纤维再生吸附</a:t>
          </a:r>
        </a:p>
      </dgm:t>
    </dgm:pt>
    <dgm:pt modelId="{79088477-6F96-4AFB-BFCA-845F6C8F026C}" type="parTrans" cxnId="{6A88496E-8955-4C23-8BC3-70EDA7119DF0}">
      <dgm:prSet/>
      <dgm:spPr/>
      <dgm:t>
        <a:bodyPr/>
        <a:lstStyle/>
        <a:p>
          <a:endParaRPr lang="zh-CN" altLang="en-US"/>
        </a:p>
      </dgm:t>
    </dgm:pt>
    <dgm:pt modelId="{25958661-5734-48D0-BA7C-7D50FFB7F0D0}" type="sibTrans" cxnId="{6A88496E-8955-4C23-8BC3-70EDA7119DF0}">
      <dgm:prSet/>
      <dgm:spPr/>
      <dgm:t>
        <a:bodyPr/>
        <a:lstStyle/>
        <a:p>
          <a:endParaRPr lang="zh-CN" altLang="en-US"/>
        </a:p>
      </dgm:t>
    </dgm:pt>
    <dgm:pt modelId="{A567EBC2-FDF9-4C30-AAD6-AA0B823AB84E}" type="pres">
      <dgm:prSet presAssocID="{3A6C6441-FA16-4960-9B5A-9D29AB23040B}" presName="Name0" presStyleCnt="0">
        <dgm:presLayoutVars>
          <dgm:dir/>
          <dgm:animLvl val="lvl"/>
          <dgm:resizeHandles val="exact"/>
        </dgm:presLayoutVars>
      </dgm:prSet>
      <dgm:spPr/>
    </dgm:pt>
    <dgm:pt modelId="{070A79E7-0E74-498E-B1FF-19C90138945A}" type="pres">
      <dgm:prSet presAssocID="{5443CA92-406F-4769-AB08-3C59CAF29904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EFC6BD8-A728-4EA1-9E48-8631CA1E22D6}" type="pres">
      <dgm:prSet presAssocID="{88DB7F05-DCBD-452A-9B49-871D101C0248}" presName="parTxOnlySpace" presStyleCnt="0"/>
      <dgm:spPr/>
    </dgm:pt>
    <dgm:pt modelId="{63F99B13-C482-4A86-82E3-DD83DFE608FB}" type="pres">
      <dgm:prSet presAssocID="{2932D527-0F65-4365-8F75-AFA2CA5A6C8C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A85C8A9-FDC7-4A3F-8542-5E9C289549FB}" type="pres">
      <dgm:prSet presAssocID="{D86941D8-695B-44F9-9499-E95C677428A4}" presName="parTxOnlySpace" presStyleCnt="0"/>
      <dgm:spPr/>
    </dgm:pt>
    <dgm:pt modelId="{1B70AAE4-73FA-4A6B-8114-A235992CCE56}" type="pres">
      <dgm:prSet presAssocID="{7FCBB370-766D-4ED6-BCE9-F5E267DFD322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216AFA6-EE01-4C7C-8CC0-C806C5CA5745}" type="pres">
      <dgm:prSet presAssocID="{A4999565-6AF4-4A9E-9B72-E179DB0C25C6}" presName="parTxOnlySpace" presStyleCnt="0"/>
      <dgm:spPr/>
    </dgm:pt>
    <dgm:pt modelId="{6431FCD7-AE3E-4F6D-A77D-9557029A3679}" type="pres">
      <dgm:prSet presAssocID="{8E1E3976-F328-4BC2-8052-3A21C9823C1A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F79FBBB-41DF-4D88-B200-DE14D8F379B2}" type="pres">
      <dgm:prSet presAssocID="{25958661-5734-48D0-BA7C-7D50FFB7F0D0}" presName="parTxOnlySpace" presStyleCnt="0"/>
      <dgm:spPr/>
    </dgm:pt>
    <dgm:pt modelId="{AF5402C2-3242-4850-9B14-C645175D051B}" type="pres">
      <dgm:prSet presAssocID="{3609EA55-5CFD-437F-BC91-D914CA6CF552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BD140EF1-A0CF-4BD2-B564-96F584829454}" srcId="{3A6C6441-FA16-4960-9B5A-9D29AB23040B}" destId="{3609EA55-5CFD-437F-BC91-D914CA6CF552}" srcOrd="4" destOrd="0" parTransId="{11529AB6-95E3-4D6F-9F8A-8378841FFC07}" sibTransId="{25110A39-10DE-49CF-A155-1419FA89F957}"/>
    <dgm:cxn modelId="{5029D245-B815-49D5-A027-DC70797CEDC8}" type="presOf" srcId="{8E1E3976-F328-4BC2-8052-3A21C9823C1A}" destId="{6431FCD7-AE3E-4F6D-A77D-9557029A3679}" srcOrd="0" destOrd="0" presId="urn:microsoft.com/office/officeart/2005/8/layout/chevron1"/>
    <dgm:cxn modelId="{E6861DA5-1808-4E2D-9F27-DA7739FF400B}" type="presOf" srcId="{5443CA92-406F-4769-AB08-3C59CAF29904}" destId="{070A79E7-0E74-498E-B1FF-19C90138945A}" srcOrd="0" destOrd="0" presId="urn:microsoft.com/office/officeart/2005/8/layout/chevron1"/>
    <dgm:cxn modelId="{BBA8C4DE-805F-4D41-8157-EE79F68C9118}" srcId="{3A6C6441-FA16-4960-9B5A-9D29AB23040B}" destId="{2932D527-0F65-4365-8F75-AFA2CA5A6C8C}" srcOrd="1" destOrd="0" parTransId="{A15B23C9-4D77-40B5-B091-3B4B6B2BCCF9}" sibTransId="{D86941D8-695B-44F9-9499-E95C677428A4}"/>
    <dgm:cxn modelId="{6CD37F25-3BAB-448F-9D5D-C5015CE8D92B}" srcId="{3A6C6441-FA16-4960-9B5A-9D29AB23040B}" destId="{5443CA92-406F-4769-AB08-3C59CAF29904}" srcOrd="0" destOrd="0" parTransId="{4D7D1F91-42A6-44F4-B197-1EA3E3C8EDDA}" sibTransId="{88DB7F05-DCBD-452A-9B49-871D101C0248}"/>
    <dgm:cxn modelId="{9EB61A38-9FA8-469E-9A91-C889B40AB6D4}" type="presOf" srcId="{3609EA55-5CFD-437F-BC91-D914CA6CF552}" destId="{AF5402C2-3242-4850-9B14-C645175D051B}" srcOrd="0" destOrd="0" presId="urn:microsoft.com/office/officeart/2005/8/layout/chevron1"/>
    <dgm:cxn modelId="{41E5BE87-2583-41FB-8DEC-F4ED4708355E}" type="presOf" srcId="{2932D527-0F65-4365-8F75-AFA2CA5A6C8C}" destId="{63F99B13-C482-4A86-82E3-DD83DFE608FB}" srcOrd="0" destOrd="0" presId="urn:microsoft.com/office/officeart/2005/8/layout/chevron1"/>
    <dgm:cxn modelId="{E170EA1E-A0D0-4551-A283-18DD18EB818D}" type="presOf" srcId="{3A6C6441-FA16-4960-9B5A-9D29AB23040B}" destId="{A567EBC2-FDF9-4C30-AAD6-AA0B823AB84E}" srcOrd="0" destOrd="0" presId="urn:microsoft.com/office/officeart/2005/8/layout/chevron1"/>
    <dgm:cxn modelId="{6A21B69B-4D86-401E-A383-E5BA7CBE96EC}" type="presOf" srcId="{7FCBB370-766D-4ED6-BCE9-F5E267DFD322}" destId="{1B70AAE4-73FA-4A6B-8114-A235992CCE56}" srcOrd="0" destOrd="0" presId="urn:microsoft.com/office/officeart/2005/8/layout/chevron1"/>
    <dgm:cxn modelId="{10EBF19A-69FB-400E-B2B7-972041AB36EB}" srcId="{3A6C6441-FA16-4960-9B5A-9D29AB23040B}" destId="{7FCBB370-766D-4ED6-BCE9-F5E267DFD322}" srcOrd="2" destOrd="0" parTransId="{58456511-8F0B-4ABA-97CA-ECB859E54DB2}" sibTransId="{A4999565-6AF4-4A9E-9B72-E179DB0C25C6}"/>
    <dgm:cxn modelId="{6A88496E-8955-4C23-8BC3-70EDA7119DF0}" srcId="{3A6C6441-FA16-4960-9B5A-9D29AB23040B}" destId="{8E1E3976-F328-4BC2-8052-3A21C9823C1A}" srcOrd="3" destOrd="0" parTransId="{79088477-6F96-4AFB-BFCA-845F6C8F026C}" sibTransId="{25958661-5734-48D0-BA7C-7D50FFB7F0D0}"/>
    <dgm:cxn modelId="{35897F4C-C879-4E4B-A5EF-816B744FC183}" type="presParOf" srcId="{A567EBC2-FDF9-4C30-AAD6-AA0B823AB84E}" destId="{070A79E7-0E74-498E-B1FF-19C90138945A}" srcOrd="0" destOrd="0" presId="urn:microsoft.com/office/officeart/2005/8/layout/chevron1"/>
    <dgm:cxn modelId="{48E4ACDA-B4E0-49D0-9276-C0AD11D04D17}" type="presParOf" srcId="{A567EBC2-FDF9-4C30-AAD6-AA0B823AB84E}" destId="{3EFC6BD8-A728-4EA1-9E48-8631CA1E22D6}" srcOrd="1" destOrd="0" presId="urn:microsoft.com/office/officeart/2005/8/layout/chevron1"/>
    <dgm:cxn modelId="{D8E76A1F-695F-4883-9B92-AF75BF23CCCC}" type="presParOf" srcId="{A567EBC2-FDF9-4C30-AAD6-AA0B823AB84E}" destId="{63F99B13-C482-4A86-82E3-DD83DFE608FB}" srcOrd="2" destOrd="0" presId="urn:microsoft.com/office/officeart/2005/8/layout/chevron1"/>
    <dgm:cxn modelId="{6A29E080-6E3A-4A90-9C17-997FAE529A11}" type="presParOf" srcId="{A567EBC2-FDF9-4C30-AAD6-AA0B823AB84E}" destId="{CA85C8A9-FDC7-4A3F-8542-5E9C289549FB}" srcOrd="3" destOrd="0" presId="urn:microsoft.com/office/officeart/2005/8/layout/chevron1"/>
    <dgm:cxn modelId="{F0FEBD90-1119-423C-BC8D-ACECE91ECCCB}" type="presParOf" srcId="{A567EBC2-FDF9-4C30-AAD6-AA0B823AB84E}" destId="{1B70AAE4-73FA-4A6B-8114-A235992CCE56}" srcOrd="4" destOrd="0" presId="urn:microsoft.com/office/officeart/2005/8/layout/chevron1"/>
    <dgm:cxn modelId="{B952BED5-BB37-4AB0-B130-F09C8F2F7DFB}" type="presParOf" srcId="{A567EBC2-FDF9-4C30-AAD6-AA0B823AB84E}" destId="{0216AFA6-EE01-4C7C-8CC0-C806C5CA5745}" srcOrd="5" destOrd="0" presId="urn:microsoft.com/office/officeart/2005/8/layout/chevron1"/>
    <dgm:cxn modelId="{16496EE6-07A6-4009-8C0A-EA51DB47BB13}" type="presParOf" srcId="{A567EBC2-FDF9-4C30-AAD6-AA0B823AB84E}" destId="{6431FCD7-AE3E-4F6D-A77D-9557029A3679}" srcOrd="6" destOrd="0" presId="urn:microsoft.com/office/officeart/2005/8/layout/chevron1"/>
    <dgm:cxn modelId="{367C5301-1405-4D91-AD7C-19F246B549FF}" type="presParOf" srcId="{A567EBC2-FDF9-4C30-AAD6-AA0B823AB84E}" destId="{BF79FBBB-41DF-4D88-B200-DE14D8F379B2}" srcOrd="7" destOrd="0" presId="urn:microsoft.com/office/officeart/2005/8/layout/chevron1"/>
    <dgm:cxn modelId="{C5EC97B8-F9D5-47BA-9DC6-772DA389B226}" type="presParOf" srcId="{A567EBC2-FDF9-4C30-AAD6-AA0B823AB84E}" destId="{AF5402C2-3242-4850-9B14-C645175D051B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70A79E7-0E74-498E-B1FF-19C90138945A}">
      <dsp:nvSpPr>
        <dsp:cNvPr id="0" name=""/>
        <dsp:cNvSpPr/>
      </dsp:nvSpPr>
      <dsp:spPr>
        <a:xfrm>
          <a:off x="1288" y="327896"/>
          <a:ext cx="1146581" cy="45863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废气</a:t>
          </a:r>
        </a:p>
      </dsp:txBody>
      <dsp:txXfrm>
        <a:off x="1288" y="327896"/>
        <a:ext cx="1146581" cy="458632"/>
      </dsp:txXfrm>
    </dsp:sp>
    <dsp:sp modelId="{63F99B13-C482-4A86-82E3-DD83DFE608FB}">
      <dsp:nvSpPr>
        <dsp:cNvPr id="0" name=""/>
        <dsp:cNvSpPr/>
      </dsp:nvSpPr>
      <dsp:spPr>
        <a:xfrm>
          <a:off x="1033211" y="327896"/>
          <a:ext cx="1146581" cy="45863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布袋除尘器</a:t>
          </a:r>
        </a:p>
      </dsp:txBody>
      <dsp:txXfrm>
        <a:off x="1033211" y="327896"/>
        <a:ext cx="1146581" cy="458632"/>
      </dsp:txXfrm>
    </dsp:sp>
    <dsp:sp modelId="{1B70AAE4-73FA-4A6B-8114-A235992CCE56}">
      <dsp:nvSpPr>
        <dsp:cNvPr id="0" name=""/>
        <dsp:cNvSpPr/>
      </dsp:nvSpPr>
      <dsp:spPr>
        <a:xfrm>
          <a:off x="2065134" y="327896"/>
          <a:ext cx="1146581" cy="45863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 kern="1200"/>
            <a:t>UV</a:t>
          </a:r>
          <a:r>
            <a:rPr lang="zh-CN" altLang="en-US" sz="1200" kern="1200"/>
            <a:t>低温光解</a:t>
          </a:r>
        </a:p>
      </dsp:txBody>
      <dsp:txXfrm>
        <a:off x="2065134" y="327896"/>
        <a:ext cx="1146581" cy="458632"/>
      </dsp:txXfrm>
    </dsp:sp>
    <dsp:sp modelId="{6431FCD7-AE3E-4F6D-A77D-9557029A3679}">
      <dsp:nvSpPr>
        <dsp:cNvPr id="0" name=""/>
        <dsp:cNvSpPr/>
      </dsp:nvSpPr>
      <dsp:spPr>
        <a:xfrm>
          <a:off x="3097057" y="327896"/>
          <a:ext cx="1146581" cy="45863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碳纤维再生吸附</a:t>
          </a:r>
        </a:p>
      </dsp:txBody>
      <dsp:txXfrm>
        <a:off x="3097057" y="327896"/>
        <a:ext cx="1146581" cy="458632"/>
      </dsp:txXfrm>
    </dsp:sp>
    <dsp:sp modelId="{AF5402C2-3242-4850-9B14-C645175D051B}">
      <dsp:nvSpPr>
        <dsp:cNvPr id="0" name=""/>
        <dsp:cNvSpPr/>
      </dsp:nvSpPr>
      <dsp:spPr>
        <a:xfrm>
          <a:off x="4128980" y="327896"/>
          <a:ext cx="1146581" cy="45863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达标排达</a:t>
          </a:r>
        </a:p>
      </dsp:txBody>
      <dsp:txXfrm>
        <a:off x="4128980" y="327896"/>
        <a:ext cx="1146581" cy="4586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>The Valspar Corporation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BRUCE （李岳煌）</dc:creator>
  <cp:lastModifiedBy>dengweibang</cp:lastModifiedBy>
  <cp:revision>5</cp:revision>
  <dcterms:created xsi:type="dcterms:W3CDTF">2018-07-19T03:17:00Z</dcterms:created>
  <dcterms:modified xsi:type="dcterms:W3CDTF">2018-07-19T04:39:00Z</dcterms:modified>
</cp:coreProperties>
</file>